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5B85">
      <w:pPr>
        <w:keepNext w:val="0"/>
        <w:keepLines w:val="0"/>
        <w:pageBreakBefore w:val="0"/>
        <w:wordWrap/>
        <w:overflowPunct/>
        <w:topLinePunct w:val="0"/>
        <w:bidi w:val="0"/>
        <w:spacing w:before="78" w:line="400" w:lineRule="exact"/>
        <w:ind w:left="139"/>
        <w:rPr>
          <w:rFonts w:hint="default" w:ascii="Times New Roman" w:hAnsi="Times New Roman" w:eastAsia="方正仿宋_GB2312" w:cs="Times New Roman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b/>
          <w:bCs/>
          <w:spacing w:val="-12"/>
          <w:sz w:val="24"/>
          <w:szCs w:val="24"/>
        </w:rPr>
        <w:t>附件：</w:t>
      </w:r>
    </w:p>
    <w:p w14:paraId="3FEA57CD">
      <w:pPr>
        <w:keepNext w:val="0"/>
        <w:keepLines w:val="0"/>
        <w:pageBreakBefore w:val="0"/>
        <w:wordWrap/>
        <w:overflowPunct/>
        <w:topLinePunct w:val="0"/>
        <w:bidi w:val="0"/>
        <w:spacing w:before="153" w:line="400" w:lineRule="exact"/>
        <w:ind w:left="1684"/>
        <w:outlineLvl w:val="3"/>
        <w:rPr>
          <w:rFonts w:hint="default" w:ascii="Times New Roman" w:hAnsi="Times New Roman" w:eastAsia="方正仿宋_GB2312" w:cs="Times New Roman"/>
          <w:sz w:val="30"/>
          <w:szCs w:val="30"/>
        </w:rPr>
      </w:pPr>
      <w:bookmarkStart w:id="0" w:name="_GoBack"/>
      <w:r>
        <w:rPr>
          <w:rFonts w:hint="default" w:ascii="Times New Roman" w:hAnsi="Times New Roman" w:eastAsia="方正仿宋_GB2312" w:cs="Times New Roman"/>
          <w:b/>
          <w:bCs/>
          <w:spacing w:val="-4"/>
          <w:sz w:val="30"/>
          <w:szCs w:val="30"/>
        </w:rPr>
        <w:t>2024</w:t>
      </w:r>
      <w:r>
        <w:rPr>
          <w:rFonts w:hint="default" w:ascii="Times New Roman" w:hAnsi="Times New Roman" w:eastAsia="方正仿宋_GB2312" w:cs="Times New Roman"/>
          <w:spacing w:val="-55"/>
          <w:sz w:val="30"/>
          <w:szCs w:val="30"/>
        </w:rPr>
        <w:t xml:space="preserve"> </w:t>
      </w:r>
      <w:r>
        <w:rPr>
          <w:rFonts w:hint="default" w:ascii="Times New Roman" w:hAnsi="Times New Roman" w:eastAsia="方正仿宋_GB2312" w:cs="Times New Roman"/>
          <w:b/>
          <w:bCs/>
          <w:spacing w:val="-4"/>
          <w:sz w:val="30"/>
          <w:szCs w:val="30"/>
        </w:rPr>
        <w:t>年泛珠三角区域环保产业技术交流会暨“环保技术八闽行</w:t>
      </w:r>
      <w:r>
        <w:rPr>
          <w:rFonts w:hint="default" w:ascii="Times New Roman" w:hAnsi="Times New Roman" w:eastAsia="方正仿宋_GB2312" w:cs="Times New Roman"/>
          <w:spacing w:val="-108"/>
          <w:sz w:val="30"/>
          <w:szCs w:val="30"/>
        </w:rPr>
        <w:t xml:space="preserve"> </w:t>
      </w:r>
      <w:r>
        <w:rPr>
          <w:rFonts w:hint="default" w:ascii="Times New Roman" w:hAnsi="Times New Roman" w:eastAsia="方正仿宋_GB2312" w:cs="Times New Roman"/>
          <w:b/>
          <w:bCs/>
          <w:spacing w:val="-4"/>
          <w:sz w:val="30"/>
          <w:szCs w:val="30"/>
        </w:rPr>
        <w:t>”（福州站）活动回执表</w:t>
      </w:r>
    </w:p>
    <w:bookmarkEnd w:id="0"/>
    <w:p w14:paraId="7F910BC4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293" w:line="400" w:lineRule="exact"/>
        <w:ind w:left="369"/>
        <w:rPr>
          <w:rFonts w:hint="default" w:ascii="Times New Roman" w:hAnsi="Times New Roman" w:eastAsia="方正仿宋_GB2312" w:cs="Times New Roman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spacing w:val="-1"/>
          <w:sz w:val="24"/>
          <w:szCs w:val="24"/>
        </w:rPr>
        <w:t>填报单位：</w:t>
      </w:r>
      <w:r>
        <w:rPr>
          <w:rFonts w:hint="default" w:ascii="Times New Roman" w:hAnsi="Times New Roman" w:eastAsia="方正仿宋_GB2312" w:cs="Times New Roman"/>
          <w:spacing w:val="1"/>
          <w:sz w:val="24"/>
          <w:szCs w:val="24"/>
        </w:rPr>
        <w:t xml:space="preserve">                           </w:t>
      </w:r>
      <w:r>
        <w:rPr>
          <w:rFonts w:hint="default" w:ascii="Times New Roman" w:hAnsi="Times New Roman" w:eastAsia="方正仿宋_GB2312" w:cs="Times New Roman"/>
          <w:sz w:val="24"/>
          <w:szCs w:val="24"/>
        </w:rPr>
        <w:t xml:space="preserve">            </w:t>
      </w:r>
      <w:r>
        <w:rPr>
          <w:rFonts w:hint="default" w:ascii="Times New Roman" w:hAnsi="Times New Roman" w:eastAsia="方正仿宋_GB2312" w:cs="Times New Roman"/>
          <w:spacing w:val="-1"/>
          <w:sz w:val="24"/>
          <w:szCs w:val="24"/>
        </w:rPr>
        <w:t>联系人：                                 联系电话：</w:t>
      </w:r>
    </w:p>
    <w:tbl>
      <w:tblPr>
        <w:tblStyle w:val="9"/>
        <w:tblW w:w="148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9"/>
        <w:gridCol w:w="1439"/>
        <w:gridCol w:w="1409"/>
        <w:gridCol w:w="840"/>
        <w:gridCol w:w="1499"/>
        <w:gridCol w:w="1274"/>
        <w:gridCol w:w="751"/>
        <w:gridCol w:w="764"/>
        <w:gridCol w:w="810"/>
        <w:gridCol w:w="750"/>
        <w:gridCol w:w="774"/>
        <w:gridCol w:w="595"/>
        <w:gridCol w:w="595"/>
        <w:gridCol w:w="1145"/>
      </w:tblGrid>
      <w:tr w14:paraId="1CC26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209" w:type="dxa"/>
            <w:vMerge w:val="restart"/>
            <w:tcBorders>
              <w:bottom w:val="nil"/>
            </w:tcBorders>
            <w:noWrap w:val="0"/>
            <w:vAlign w:val="top"/>
          </w:tcPr>
          <w:p w14:paraId="25555AAF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  <w:p w14:paraId="0ED672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8" w:line="400" w:lineRule="exact"/>
              <w:ind w:left="642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pacing w:val="-5"/>
                <w:sz w:val="24"/>
                <w:szCs w:val="24"/>
              </w:rPr>
              <w:t>参会单位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noWrap w:val="0"/>
            <w:vAlign w:val="top"/>
          </w:tcPr>
          <w:p w14:paraId="044D9EDB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  <w:p w14:paraId="3B932F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8" w:line="400" w:lineRule="exact"/>
              <w:ind w:left="254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pacing w:val="-5"/>
                <w:sz w:val="24"/>
                <w:szCs w:val="24"/>
              </w:rPr>
              <w:t>参会代表</w:t>
            </w:r>
          </w:p>
        </w:tc>
        <w:tc>
          <w:tcPr>
            <w:tcW w:w="1409" w:type="dxa"/>
            <w:vMerge w:val="restart"/>
            <w:tcBorders>
              <w:bottom w:val="nil"/>
            </w:tcBorders>
            <w:noWrap w:val="0"/>
            <w:vAlign w:val="top"/>
          </w:tcPr>
          <w:p w14:paraId="11D84B18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  <w:p w14:paraId="25D190E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8" w:line="400" w:lineRule="exact"/>
              <w:ind w:left="476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pacing w:val="-8"/>
                <w:sz w:val="24"/>
                <w:szCs w:val="24"/>
              </w:rPr>
              <w:t>职务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noWrap w:val="0"/>
            <w:vAlign w:val="top"/>
          </w:tcPr>
          <w:p w14:paraId="1EA0D13F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  <w:p w14:paraId="195B157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8" w:line="400" w:lineRule="exact"/>
              <w:ind w:left="198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1499" w:type="dxa"/>
            <w:vMerge w:val="restart"/>
            <w:tcBorders>
              <w:bottom w:val="nil"/>
            </w:tcBorders>
            <w:noWrap w:val="0"/>
            <w:vAlign w:val="top"/>
          </w:tcPr>
          <w:p w14:paraId="24F0AE25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  <w:p w14:paraId="732EC8D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8" w:line="400" w:lineRule="exact"/>
              <w:ind w:left="163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noWrap w:val="0"/>
            <w:vAlign w:val="top"/>
          </w:tcPr>
          <w:p w14:paraId="283047D1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  <w:p w14:paraId="6AACA1A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8" w:line="400" w:lineRule="exact"/>
              <w:ind w:left="174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pacing w:val="-5"/>
                <w:sz w:val="24"/>
                <w:szCs w:val="24"/>
              </w:rPr>
              <w:t>手机号码</w:t>
            </w:r>
          </w:p>
        </w:tc>
        <w:tc>
          <w:tcPr>
            <w:tcW w:w="3849" w:type="dxa"/>
            <w:gridSpan w:val="5"/>
            <w:noWrap w:val="0"/>
            <w:vAlign w:val="top"/>
          </w:tcPr>
          <w:p w14:paraId="74336FC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43" w:line="400" w:lineRule="exact"/>
              <w:ind w:left="1460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pacing w:val="-4"/>
                <w:sz w:val="24"/>
                <w:szCs w:val="24"/>
              </w:rPr>
              <w:t>酒店预订</w:t>
            </w:r>
          </w:p>
          <w:p w14:paraId="3EBC1F0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3" w:line="400" w:lineRule="exact"/>
              <w:ind w:left="145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pacing w:val="-2"/>
                <w:sz w:val="24"/>
                <w:szCs w:val="24"/>
              </w:rPr>
              <w:t>（请选择房型和住宿时间并打√</w:t>
            </w:r>
            <w:r>
              <w:rPr>
                <w:rFonts w:hint="default" w:ascii="Times New Roman" w:hAnsi="Times New Roman" w:eastAsia="方正仿宋_GB2312" w:cs="Times New Roman"/>
                <w:spacing w:val="-7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190" w:type="dxa"/>
            <w:gridSpan w:val="2"/>
            <w:noWrap w:val="0"/>
            <w:vAlign w:val="top"/>
          </w:tcPr>
          <w:p w14:paraId="6497E7F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43" w:line="400" w:lineRule="exact"/>
              <w:ind w:left="145" w:right="109" w:hanging="13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pacing w:val="-5"/>
                <w:sz w:val="24"/>
                <w:szCs w:val="24"/>
              </w:rPr>
              <w:t>是否参加</w:t>
            </w:r>
            <w:r>
              <w:rPr>
                <w:rFonts w:hint="default" w:ascii="Times New Roman" w:hAnsi="Times New Roman" w:eastAsia="方正仿宋_GB2312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-8"/>
                <w:sz w:val="24"/>
                <w:szCs w:val="24"/>
              </w:rPr>
              <w:t>生态考察</w:t>
            </w:r>
          </w:p>
        </w:tc>
        <w:tc>
          <w:tcPr>
            <w:tcW w:w="1145" w:type="dxa"/>
            <w:vMerge w:val="restart"/>
            <w:tcBorders>
              <w:bottom w:val="nil"/>
            </w:tcBorders>
            <w:noWrap w:val="0"/>
            <w:vAlign w:val="top"/>
          </w:tcPr>
          <w:p w14:paraId="7C8D30A5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  <w:p w14:paraId="34C05D4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8" w:line="400" w:lineRule="exact"/>
              <w:ind w:left="227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pacing w:val="-9"/>
                <w:sz w:val="24"/>
                <w:szCs w:val="24"/>
              </w:rPr>
              <w:t>备</w:t>
            </w:r>
            <w:r>
              <w:rPr>
                <w:rFonts w:hint="default" w:ascii="Times New Roman" w:hAnsi="Times New Roman" w:eastAsia="方正仿宋_GB2312" w:cs="Times New Roman"/>
                <w:spacing w:val="11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spacing w:val="-9"/>
                <w:sz w:val="24"/>
                <w:szCs w:val="24"/>
              </w:rPr>
              <w:t>注</w:t>
            </w:r>
          </w:p>
        </w:tc>
      </w:tr>
      <w:tr w14:paraId="107DC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209" w:type="dxa"/>
            <w:vMerge w:val="continue"/>
            <w:tcBorders>
              <w:top w:val="nil"/>
            </w:tcBorders>
            <w:noWrap w:val="0"/>
            <w:vAlign w:val="top"/>
          </w:tcPr>
          <w:p w14:paraId="11508536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noWrap w:val="0"/>
            <w:vAlign w:val="top"/>
          </w:tcPr>
          <w:p w14:paraId="173B11A1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09" w:type="dxa"/>
            <w:vMerge w:val="continue"/>
            <w:tcBorders>
              <w:top w:val="nil"/>
            </w:tcBorders>
            <w:noWrap w:val="0"/>
            <w:vAlign w:val="top"/>
          </w:tcPr>
          <w:p w14:paraId="47E00CB2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noWrap w:val="0"/>
            <w:vAlign w:val="top"/>
          </w:tcPr>
          <w:p w14:paraId="437FB179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99" w:type="dxa"/>
            <w:vMerge w:val="continue"/>
            <w:tcBorders>
              <w:top w:val="nil"/>
            </w:tcBorders>
            <w:noWrap w:val="0"/>
            <w:vAlign w:val="top"/>
          </w:tcPr>
          <w:p w14:paraId="517B52E3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274" w:type="dxa"/>
            <w:vMerge w:val="continue"/>
            <w:tcBorders>
              <w:top w:val="nil"/>
            </w:tcBorders>
            <w:noWrap w:val="0"/>
            <w:vAlign w:val="top"/>
          </w:tcPr>
          <w:p w14:paraId="51BCD6D1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751" w:type="dxa"/>
            <w:noWrap w:val="0"/>
            <w:vAlign w:val="top"/>
          </w:tcPr>
          <w:p w14:paraId="54E8F91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2" w:line="400" w:lineRule="exact"/>
              <w:ind w:left="154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pacing w:val="-11"/>
                <w:sz w:val="24"/>
                <w:szCs w:val="24"/>
              </w:rPr>
              <w:t>单间</w:t>
            </w:r>
          </w:p>
        </w:tc>
        <w:tc>
          <w:tcPr>
            <w:tcW w:w="764" w:type="dxa"/>
            <w:noWrap w:val="0"/>
            <w:vAlign w:val="top"/>
          </w:tcPr>
          <w:p w14:paraId="1AA7DF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2" w:line="400" w:lineRule="exact"/>
              <w:ind w:left="156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pacing w:val="-8"/>
                <w:sz w:val="24"/>
                <w:szCs w:val="24"/>
              </w:rPr>
              <w:t>标间</w:t>
            </w:r>
          </w:p>
        </w:tc>
        <w:tc>
          <w:tcPr>
            <w:tcW w:w="810" w:type="dxa"/>
            <w:noWrap w:val="0"/>
            <w:vAlign w:val="top"/>
          </w:tcPr>
          <w:p w14:paraId="28CD094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1" w:line="400" w:lineRule="exact"/>
              <w:ind w:left="159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pacing w:val="-9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方正仿宋_GB2312" w:cs="Times New Roman"/>
                <w:spacing w:val="-3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-9"/>
                <w:sz w:val="24"/>
                <w:szCs w:val="24"/>
              </w:rPr>
              <w:t>号</w:t>
            </w:r>
          </w:p>
        </w:tc>
        <w:tc>
          <w:tcPr>
            <w:tcW w:w="750" w:type="dxa"/>
            <w:noWrap w:val="0"/>
            <w:vAlign w:val="top"/>
          </w:tcPr>
          <w:p w14:paraId="79E59A7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1" w:line="400" w:lineRule="exact"/>
              <w:ind w:left="134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pacing w:val="-9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eastAsia="方正仿宋_GB2312" w:cs="Times New Roman"/>
                <w:spacing w:val="-4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-9"/>
                <w:sz w:val="24"/>
                <w:szCs w:val="24"/>
              </w:rPr>
              <w:t>号</w:t>
            </w:r>
          </w:p>
        </w:tc>
        <w:tc>
          <w:tcPr>
            <w:tcW w:w="774" w:type="dxa"/>
            <w:noWrap w:val="0"/>
            <w:vAlign w:val="top"/>
          </w:tcPr>
          <w:p w14:paraId="29771A1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1" w:line="400" w:lineRule="exact"/>
              <w:ind w:left="142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pacing w:val="-9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eastAsia="方正仿宋_GB2312" w:cs="Times New Roman"/>
                <w:spacing w:val="-3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-9"/>
                <w:sz w:val="24"/>
                <w:szCs w:val="24"/>
              </w:rPr>
              <w:t>号</w:t>
            </w:r>
          </w:p>
        </w:tc>
        <w:tc>
          <w:tcPr>
            <w:tcW w:w="595" w:type="dxa"/>
            <w:noWrap w:val="0"/>
            <w:vAlign w:val="top"/>
          </w:tcPr>
          <w:p w14:paraId="369A203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2" w:line="400" w:lineRule="exact"/>
              <w:ind w:left="192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是</w:t>
            </w:r>
          </w:p>
        </w:tc>
        <w:tc>
          <w:tcPr>
            <w:tcW w:w="595" w:type="dxa"/>
            <w:noWrap w:val="0"/>
            <w:vAlign w:val="top"/>
          </w:tcPr>
          <w:p w14:paraId="318EDEC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2" w:line="400" w:lineRule="exact"/>
              <w:ind w:left="197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否</w:t>
            </w:r>
          </w:p>
        </w:tc>
        <w:tc>
          <w:tcPr>
            <w:tcW w:w="1145" w:type="dxa"/>
            <w:vMerge w:val="continue"/>
            <w:tcBorders>
              <w:top w:val="nil"/>
            </w:tcBorders>
            <w:noWrap w:val="0"/>
            <w:vAlign w:val="top"/>
          </w:tcPr>
          <w:p w14:paraId="244BD567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3D864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209" w:type="dxa"/>
            <w:noWrap w:val="0"/>
            <w:vAlign w:val="top"/>
          </w:tcPr>
          <w:p w14:paraId="6ABA12CB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39" w:type="dxa"/>
            <w:noWrap w:val="0"/>
            <w:vAlign w:val="top"/>
          </w:tcPr>
          <w:p w14:paraId="416CF237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09" w:type="dxa"/>
            <w:noWrap w:val="0"/>
            <w:vAlign w:val="top"/>
          </w:tcPr>
          <w:p w14:paraId="1C7FC641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840" w:type="dxa"/>
            <w:noWrap w:val="0"/>
            <w:vAlign w:val="top"/>
          </w:tcPr>
          <w:p w14:paraId="52D1A422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99" w:type="dxa"/>
            <w:noWrap w:val="0"/>
            <w:vAlign w:val="top"/>
          </w:tcPr>
          <w:p w14:paraId="766FE06E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274" w:type="dxa"/>
            <w:noWrap w:val="0"/>
            <w:vAlign w:val="top"/>
          </w:tcPr>
          <w:p w14:paraId="34ECC638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751" w:type="dxa"/>
            <w:noWrap w:val="0"/>
            <w:vAlign w:val="top"/>
          </w:tcPr>
          <w:p w14:paraId="01616205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764" w:type="dxa"/>
            <w:noWrap w:val="0"/>
            <w:vAlign w:val="top"/>
          </w:tcPr>
          <w:p w14:paraId="6A947307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810" w:type="dxa"/>
            <w:noWrap w:val="0"/>
            <w:vAlign w:val="top"/>
          </w:tcPr>
          <w:p w14:paraId="3480E98E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750" w:type="dxa"/>
            <w:noWrap w:val="0"/>
            <w:vAlign w:val="top"/>
          </w:tcPr>
          <w:p w14:paraId="2966164E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774" w:type="dxa"/>
            <w:noWrap w:val="0"/>
            <w:vAlign w:val="top"/>
          </w:tcPr>
          <w:p w14:paraId="674233F1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95" w:type="dxa"/>
            <w:noWrap w:val="0"/>
            <w:vAlign w:val="top"/>
          </w:tcPr>
          <w:p w14:paraId="03538BA4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95" w:type="dxa"/>
            <w:noWrap w:val="0"/>
            <w:vAlign w:val="top"/>
          </w:tcPr>
          <w:p w14:paraId="0E715274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145" w:type="dxa"/>
            <w:noWrap w:val="0"/>
            <w:vAlign w:val="top"/>
          </w:tcPr>
          <w:p w14:paraId="00681215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17CA1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2209" w:type="dxa"/>
            <w:noWrap w:val="0"/>
            <w:vAlign w:val="top"/>
          </w:tcPr>
          <w:p w14:paraId="18621B9D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39" w:type="dxa"/>
            <w:noWrap w:val="0"/>
            <w:vAlign w:val="top"/>
          </w:tcPr>
          <w:p w14:paraId="05517E86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09" w:type="dxa"/>
            <w:noWrap w:val="0"/>
            <w:vAlign w:val="top"/>
          </w:tcPr>
          <w:p w14:paraId="011C1FAF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840" w:type="dxa"/>
            <w:noWrap w:val="0"/>
            <w:vAlign w:val="top"/>
          </w:tcPr>
          <w:p w14:paraId="3C23693E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99" w:type="dxa"/>
            <w:noWrap w:val="0"/>
            <w:vAlign w:val="top"/>
          </w:tcPr>
          <w:p w14:paraId="13F636D0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274" w:type="dxa"/>
            <w:noWrap w:val="0"/>
            <w:vAlign w:val="top"/>
          </w:tcPr>
          <w:p w14:paraId="45BDF6C9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751" w:type="dxa"/>
            <w:noWrap w:val="0"/>
            <w:vAlign w:val="top"/>
          </w:tcPr>
          <w:p w14:paraId="71492CF9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764" w:type="dxa"/>
            <w:noWrap w:val="0"/>
            <w:vAlign w:val="top"/>
          </w:tcPr>
          <w:p w14:paraId="664194EE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810" w:type="dxa"/>
            <w:noWrap w:val="0"/>
            <w:vAlign w:val="top"/>
          </w:tcPr>
          <w:p w14:paraId="47B3D43B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750" w:type="dxa"/>
            <w:noWrap w:val="0"/>
            <w:vAlign w:val="top"/>
          </w:tcPr>
          <w:p w14:paraId="14FE7668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774" w:type="dxa"/>
            <w:noWrap w:val="0"/>
            <w:vAlign w:val="top"/>
          </w:tcPr>
          <w:p w14:paraId="789A521B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95" w:type="dxa"/>
            <w:noWrap w:val="0"/>
            <w:vAlign w:val="top"/>
          </w:tcPr>
          <w:p w14:paraId="3F589ACC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95" w:type="dxa"/>
            <w:noWrap w:val="0"/>
            <w:vAlign w:val="top"/>
          </w:tcPr>
          <w:p w14:paraId="006A8290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145" w:type="dxa"/>
            <w:noWrap w:val="0"/>
            <w:vAlign w:val="top"/>
          </w:tcPr>
          <w:p w14:paraId="50EFF43C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0D6A1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209" w:type="dxa"/>
            <w:noWrap w:val="0"/>
            <w:vAlign w:val="top"/>
          </w:tcPr>
          <w:p w14:paraId="6670B69C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39" w:type="dxa"/>
            <w:noWrap w:val="0"/>
            <w:vAlign w:val="top"/>
          </w:tcPr>
          <w:p w14:paraId="0038CCF5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09" w:type="dxa"/>
            <w:noWrap w:val="0"/>
            <w:vAlign w:val="top"/>
          </w:tcPr>
          <w:p w14:paraId="60A08C9A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840" w:type="dxa"/>
            <w:noWrap w:val="0"/>
            <w:vAlign w:val="top"/>
          </w:tcPr>
          <w:p w14:paraId="66CA79D4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99" w:type="dxa"/>
            <w:noWrap w:val="0"/>
            <w:vAlign w:val="top"/>
          </w:tcPr>
          <w:p w14:paraId="26568890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274" w:type="dxa"/>
            <w:noWrap w:val="0"/>
            <w:vAlign w:val="top"/>
          </w:tcPr>
          <w:p w14:paraId="4EE746E0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751" w:type="dxa"/>
            <w:noWrap w:val="0"/>
            <w:vAlign w:val="top"/>
          </w:tcPr>
          <w:p w14:paraId="6D49C4CB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764" w:type="dxa"/>
            <w:noWrap w:val="0"/>
            <w:vAlign w:val="top"/>
          </w:tcPr>
          <w:p w14:paraId="6F533508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810" w:type="dxa"/>
            <w:noWrap w:val="0"/>
            <w:vAlign w:val="top"/>
          </w:tcPr>
          <w:p w14:paraId="1945A877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750" w:type="dxa"/>
            <w:noWrap w:val="0"/>
            <w:vAlign w:val="top"/>
          </w:tcPr>
          <w:p w14:paraId="22D8DE0F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774" w:type="dxa"/>
            <w:noWrap w:val="0"/>
            <w:vAlign w:val="top"/>
          </w:tcPr>
          <w:p w14:paraId="7EF8CD02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95" w:type="dxa"/>
            <w:noWrap w:val="0"/>
            <w:vAlign w:val="top"/>
          </w:tcPr>
          <w:p w14:paraId="118151CA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95" w:type="dxa"/>
            <w:noWrap w:val="0"/>
            <w:vAlign w:val="top"/>
          </w:tcPr>
          <w:p w14:paraId="73E171F4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145" w:type="dxa"/>
            <w:noWrap w:val="0"/>
            <w:vAlign w:val="top"/>
          </w:tcPr>
          <w:p w14:paraId="1F368780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32044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209" w:type="dxa"/>
            <w:noWrap w:val="0"/>
            <w:vAlign w:val="top"/>
          </w:tcPr>
          <w:p w14:paraId="6AA33DE8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39" w:type="dxa"/>
            <w:noWrap w:val="0"/>
            <w:vAlign w:val="top"/>
          </w:tcPr>
          <w:p w14:paraId="2CA63C56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09" w:type="dxa"/>
            <w:noWrap w:val="0"/>
            <w:vAlign w:val="top"/>
          </w:tcPr>
          <w:p w14:paraId="2A418783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840" w:type="dxa"/>
            <w:noWrap w:val="0"/>
            <w:vAlign w:val="top"/>
          </w:tcPr>
          <w:p w14:paraId="31B1D291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99" w:type="dxa"/>
            <w:noWrap w:val="0"/>
            <w:vAlign w:val="top"/>
          </w:tcPr>
          <w:p w14:paraId="5AB5554D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274" w:type="dxa"/>
            <w:noWrap w:val="0"/>
            <w:vAlign w:val="top"/>
          </w:tcPr>
          <w:p w14:paraId="293DEE45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751" w:type="dxa"/>
            <w:noWrap w:val="0"/>
            <w:vAlign w:val="top"/>
          </w:tcPr>
          <w:p w14:paraId="472B77B8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764" w:type="dxa"/>
            <w:noWrap w:val="0"/>
            <w:vAlign w:val="top"/>
          </w:tcPr>
          <w:p w14:paraId="75CD7F6E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810" w:type="dxa"/>
            <w:noWrap w:val="0"/>
            <w:vAlign w:val="top"/>
          </w:tcPr>
          <w:p w14:paraId="65F1E4DB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750" w:type="dxa"/>
            <w:noWrap w:val="0"/>
            <w:vAlign w:val="top"/>
          </w:tcPr>
          <w:p w14:paraId="7EEB163A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774" w:type="dxa"/>
            <w:noWrap w:val="0"/>
            <w:vAlign w:val="top"/>
          </w:tcPr>
          <w:p w14:paraId="0EE74FF9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95" w:type="dxa"/>
            <w:noWrap w:val="0"/>
            <w:vAlign w:val="top"/>
          </w:tcPr>
          <w:p w14:paraId="2D9A177D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95" w:type="dxa"/>
            <w:noWrap w:val="0"/>
            <w:vAlign w:val="top"/>
          </w:tcPr>
          <w:p w14:paraId="6F90208E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145" w:type="dxa"/>
            <w:noWrap w:val="0"/>
            <w:vAlign w:val="top"/>
          </w:tcPr>
          <w:p w14:paraId="53320C99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7E4DE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2209" w:type="dxa"/>
            <w:noWrap w:val="0"/>
            <w:vAlign w:val="top"/>
          </w:tcPr>
          <w:p w14:paraId="3E59A671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39" w:type="dxa"/>
            <w:noWrap w:val="0"/>
            <w:vAlign w:val="top"/>
          </w:tcPr>
          <w:p w14:paraId="5FBB0B96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09" w:type="dxa"/>
            <w:noWrap w:val="0"/>
            <w:vAlign w:val="top"/>
          </w:tcPr>
          <w:p w14:paraId="644DFEC0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840" w:type="dxa"/>
            <w:noWrap w:val="0"/>
            <w:vAlign w:val="top"/>
          </w:tcPr>
          <w:p w14:paraId="6EAB9655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99" w:type="dxa"/>
            <w:noWrap w:val="0"/>
            <w:vAlign w:val="top"/>
          </w:tcPr>
          <w:p w14:paraId="67609A3A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274" w:type="dxa"/>
            <w:noWrap w:val="0"/>
            <w:vAlign w:val="top"/>
          </w:tcPr>
          <w:p w14:paraId="10504AD5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751" w:type="dxa"/>
            <w:noWrap w:val="0"/>
            <w:vAlign w:val="top"/>
          </w:tcPr>
          <w:p w14:paraId="4EBB1892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764" w:type="dxa"/>
            <w:noWrap w:val="0"/>
            <w:vAlign w:val="top"/>
          </w:tcPr>
          <w:p w14:paraId="2816E027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810" w:type="dxa"/>
            <w:noWrap w:val="0"/>
            <w:vAlign w:val="top"/>
          </w:tcPr>
          <w:p w14:paraId="4DBD594D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750" w:type="dxa"/>
            <w:noWrap w:val="0"/>
            <w:vAlign w:val="top"/>
          </w:tcPr>
          <w:p w14:paraId="60408CDE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774" w:type="dxa"/>
            <w:noWrap w:val="0"/>
            <w:vAlign w:val="top"/>
          </w:tcPr>
          <w:p w14:paraId="4201CD0F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95" w:type="dxa"/>
            <w:noWrap w:val="0"/>
            <w:vAlign w:val="top"/>
          </w:tcPr>
          <w:p w14:paraId="7E657A48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95" w:type="dxa"/>
            <w:noWrap w:val="0"/>
            <w:vAlign w:val="top"/>
          </w:tcPr>
          <w:p w14:paraId="4A4A89FB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145" w:type="dxa"/>
            <w:noWrap w:val="0"/>
            <w:vAlign w:val="top"/>
          </w:tcPr>
          <w:p w14:paraId="7A493525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5D3B9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209" w:type="dxa"/>
            <w:noWrap w:val="0"/>
            <w:vAlign w:val="top"/>
          </w:tcPr>
          <w:p w14:paraId="2EC691AB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39" w:type="dxa"/>
            <w:noWrap w:val="0"/>
            <w:vAlign w:val="top"/>
          </w:tcPr>
          <w:p w14:paraId="1044496B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09" w:type="dxa"/>
            <w:noWrap w:val="0"/>
            <w:vAlign w:val="top"/>
          </w:tcPr>
          <w:p w14:paraId="20F8A525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840" w:type="dxa"/>
            <w:noWrap w:val="0"/>
            <w:vAlign w:val="top"/>
          </w:tcPr>
          <w:p w14:paraId="0F2C828D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499" w:type="dxa"/>
            <w:noWrap w:val="0"/>
            <w:vAlign w:val="top"/>
          </w:tcPr>
          <w:p w14:paraId="7511836A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274" w:type="dxa"/>
            <w:noWrap w:val="0"/>
            <w:vAlign w:val="top"/>
          </w:tcPr>
          <w:p w14:paraId="283DCE89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751" w:type="dxa"/>
            <w:noWrap w:val="0"/>
            <w:vAlign w:val="top"/>
          </w:tcPr>
          <w:p w14:paraId="301A723D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764" w:type="dxa"/>
            <w:noWrap w:val="0"/>
            <w:vAlign w:val="top"/>
          </w:tcPr>
          <w:p w14:paraId="4CDD27F3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810" w:type="dxa"/>
            <w:noWrap w:val="0"/>
            <w:vAlign w:val="top"/>
          </w:tcPr>
          <w:p w14:paraId="37D4A6F1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750" w:type="dxa"/>
            <w:noWrap w:val="0"/>
            <w:vAlign w:val="top"/>
          </w:tcPr>
          <w:p w14:paraId="1E3931ED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774" w:type="dxa"/>
            <w:noWrap w:val="0"/>
            <w:vAlign w:val="top"/>
          </w:tcPr>
          <w:p w14:paraId="2DC90EC6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95" w:type="dxa"/>
            <w:noWrap w:val="0"/>
            <w:vAlign w:val="top"/>
          </w:tcPr>
          <w:p w14:paraId="1A5051DF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595" w:type="dxa"/>
            <w:noWrap w:val="0"/>
            <w:vAlign w:val="top"/>
          </w:tcPr>
          <w:p w14:paraId="3148F846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  <w:tc>
          <w:tcPr>
            <w:tcW w:w="1145" w:type="dxa"/>
            <w:noWrap w:val="0"/>
            <w:vAlign w:val="top"/>
          </w:tcPr>
          <w:p w14:paraId="02A23BEE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rPr>
                <w:rFonts w:hint="default" w:ascii="Times New Roman" w:hAnsi="Times New Roman" w:eastAsia="方正仿宋_GB2312" w:cs="Times New Roman"/>
              </w:rPr>
            </w:pPr>
          </w:p>
        </w:tc>
      </w:tr>
    </w:tbl>
    <w:p w14:paraId="4C71971C">
      <w:pPr>
        <w:pStyle w:val="2"/>
        <w:spacing w:before="78" w:line="224" w:lineRule="auto"/>
        <w:ind w:left="248"/>
        <w:rPr>
          <w:rFonts w:hint="default" w:ascii="Times New Roman" w:hAnsi="Times New Roman" w:eastAsia="方正仿宋_GB2312" w:cs="Times New Roman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spacing w:val="-6"/>
          <w:sz w:val="24"/>
          <w:szCs w:val="24"/>
        </w:rPr>
        <w:t>说明：</w:t>
      </w:r>
    </w:p>
    <w:p w14:paraId="06E4FD3B">
      <w:pPr>
        <w:pStyle w:val="2"/>
        <w:spacing w:before="70" w:line="219" w:lineRule="auto"/>
        <w:ind w:left="257"/>
        <w:rPr>
          <w:rFonts w:hint="default" w:ascii="Times New Roman" w:hAnsi="Times New Roman" w:eastAsia="方正仿宋_GB2312" w:cs="Times New Roman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spacing w:val="-1"/>
          <w:sz w:val="24"/>
          <w:szCs w:val="24"/>
        </w:rPr>
        <w:t>1、</w:t>
      </w:r>
      <w:r>
        <w:rPr>
          <w:rFonts w:hint="eastAsia" w:ascii="Times New Roman" w:hAnsi="Times New Roman" w:eastAsia="方正仿宋_GB2312" w:cs="Times New Roman"/>
          <w:spacing w:val="-1"/>
          <w:sz w:val="24"/>
          <w:szCs w:val="24"/>
          <w:lang w:val="en-US" w:eastAsia="zh-CN"/>
        </w:rPr>
        <w:t>请在</w:t>
      </w:r>
      <w:r>
        <w:rPr>
          <w:rFonts w:hint="default" w:ascii="Times New Roman" w:hAnsi="Times New Roman" w:eastAsia="方正仿宋_GB2312" w:cs="Times New Roman"/>
          <w:spacing w:val="-1"/>
          <w:sz w:val="24"/>
          <w:szCs w:val="24"/>
        </w:rPr>
        <w:t>表格内备注发言人；</w:t>
      </w:r>
    </w:p>
    <w:p w14:paraId="7C710205">
      <w:pPr>
        <w:pStyle w:val="2"/>
        <w:spacing w:before="75" w:line="221" w:lineRule="auto"/>
        <w:ind w:left="242"/>
        <w:rPr>
          <w:rFonts w:hint="default" w:ascii="Times New Roman" w:hAnsi="Times New Roman" w:eastAsia="方正仿宋_GB2312" w:cs="Times New Roman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spacing w:val="-2"/>
          <w:sz w:val="24"/>
          <w:szCs w:val="24"/>
        </w:rPr>
        <w:t>2、酒店住宿代订：福建省西湖宾馆，单间380元/天（含单早</w:t>
      </w:r>
      <w:r>
        <w:rPr>
          <w:rFonts w:hint="default" w:ascii="Times New Roman" w:hAnsi="Times New Roman" w:eastAsia="方正仿宋_GB2312" w:cs="Times New Roman"/>
          <w:spacing w:val="3"/>
          <w:sz w:val="24"/>
          <w:szCs w:val="24"/>
        </w:rPr>
        <w:t>），</w:t>
      </w:r>
      <w:r>
        <w:rPr>
          <w:rFonts w:hint="default" w:ascii="Times New Roman" w:hAnsi="Times New Roman" w:eastAsia="方正仿宋_GB2312" w:cs="Times New Roman"/>
          <w:spacing w:val="-2"/>
          <w:sz w:val="24"/>
          <w:szCs w:val="24"/>
        </w:rPr>
        <w:t>标间400元</w:t>
      </w:r>
      <w:r>
        <w:rPr>
          <w:rFonts w:hint="default" w:ascii="Times New Roman" w:hAnsi="Times New Roman" w:eastAsia="方正仿宋_GB2312" w:cs="Times New Roman"/>
          <w:spacing w:val="-3"/>
          <w:sz w:val="24"/>
          <w:szCs w:val="24"/>
        </w:rPr>
        <w:t>/天（含双早</w:t>
      </w:r>
      <w:r>
        <w:rPr>
          <w:rFonts w:hint="default" w:ascii="Times New Roman" w:hAnsi="Times New Roman" w:eastAsia="方正仿宋_GB2312" w:cs="Times New Roman"/>
          <w:spacing w:val="3"/>
          <w:sz w:val="24"/>
          <w:szCs w:val="24"/>
        </w:rPr>
        <w:t>）；</w:t>
      </w:r>
    </w:p>
    <w:p w14:paraId="6B310EE5">
      <w:pPr>
        <w:pStyle w:val="2"/>
        <w:spacing w:before="73" w:line="213" w:lineRule="auto"/>
        <w:ind w:left="244"/>
        <w:rPr>
          <w:rFonts w:hint="eastAsia" w:ascii="Times New Roman" w:hAnsi="Times New Roman" w:eastAsia="方正仿宋_GB2312" w:cs="Times New Roman"/>
          <w:spacing w:val="-5"/>
          <w:sz w:val="24"/>
          <w:szCs w:val="24"/>
          <w:lang w:eastAsia="zh-CN"/>
        </w:rPr>
      </w:pPr>
      <w:r>
        <w:rPr>
          <w:rFonts w:hint="default" w:ascii="Times New Roman" w:hAnsi="Times New Roman" w:eastAsia="方正仿宋_GB2312" w:cs="Times New Roman"/>
          <w:spacing w:val="-5"/>
          <w:sz w:val="24"/>
          <w:szCs w:val="24"/>
        </w:rPr>
        <w:t>3、生态考察：拟安排在11月12-13日，具体行程和费用另行通知</w:t>
      </w:r>
      <w:r>
        <w:rPr>
          <w:rFonts w:hint="eastAsia" w:ascii="Times New Roman" w:hAnsi="Times New Roman" w:eastAsia="方正仿宋_GB2312" w:cs="Times New Roman"/>
          <w:spacing w:val="-5"/>
          <w:sz w:val="24"/>
          <w:szCs w:val="24"/>
          <w:lang w:eastAsia="zh-CN"/>
        </w:rPr>
        <w:t>；</w:t>
      </w:r>
    </w:p>
    <w:p w14:paraId="44FCCD22">
      <w:pPr>
        <w:pStyle w:val="2"/>
        <w:spacing w:before="73" w:line="213" w:lineRule="auto"/>
        <w:ind w:left="244"/>
      </w:pPr>
      <w:r>
        <w:rPr>
          <w:rFonts w:hint="eastAsia" w:ascii="Times New Roman" w:hAnsi="Times New Roman" w:eastAsia="方正仿宋_GB2312" w:cs="Times New Roman"/>
          <w:b w:val="0"/>
          <w:bCs w:val="0"/>
          <w:spacing w:val="-5"/>
          <w:sz w:val="24"/>
          <w:szCs w:val="24"/>
          <w:lang w:val="en-US" w:eastAsia="zh-CN"/>
        </w:rPr>
        <w:t>4、请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5"/>
          <w:sz w:val="24"/>
          <w:szCs w:val="24"/>
          <w:lang w:val="en-US" w:eastAsia="zh-CN"/>
        </w:rPr>
        <w:t>于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-5"/>
          <w:sz w:val="24"/>
          <w:szCs w:val="24"/>
          <w:lang w:val="en-US" w:eastAsia="zh-CN"/>
        </w:rPr>
        <w:t>企业于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5"/>
          <w:sz w:val="24"/>
          <w:szCs w:val="24"/>
          <w:lang w:val="en-US" w:eastAsia="zh-CN"/>
        </w:rPr>
        <w:t>10月16日前，将回执发至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-5"/>
          <w:sz w:val="24"/>
          <w:szCs w:val="24"/>
          <w:lang w:val="en-US" w:eastAsia="zh-CN"/>
        </w:rPr>
        <w:t>云南省环境保护产业协会邮箱：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5"/>
          <w:sz w:val="24"/>
          <w:szCs w:val="24"/>
          <w:lang w:val="en-US" w:eastAsia="zh-CN"/>
        </w:rPr>
        <w:t>ynhbcy@163.com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-5"/>
          <w:sz w:val="24"/>
          <w:szCs w:val="24"/>
          <w:lang w:val="en-US" w:eastAsia="zh-CN"/>
        </w:rPr>
        <w:t>。</w:t>
      </w:r>
    </w:p>
    <w:sectPr>
      <w:headerReference r:id="rId3" w:type="default"/>
      <w:footerReference r:id="rId4" w:type="even"/>
      <w:pgSz w:w="16838" w:h="11906" w:orient="landscape"/>
      <w:pgMar w:top="1797" w:right="1020" w:bottom="1289" w:left="898" w:header="851" w:footer="85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C750F35-1CA0-4D5C-AEBF-F0B1FFDD410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EDF26FC-AE5B-4BD7-9128-D65B978B42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2D850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1F6EAD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4E61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OWU0ZDYzZWUzYzk5MDI0ZjJjNTYyOTU0NTk5MDUifQ=="/>
  </w:docVars>
  <w:rsids>
    <w:rsidRoot w:val="32FB1FCC"/>
    <w:rsid w:val="32FB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宋体"/>
      <w:color w:val="000000"/>
      <w:kern w:val="0"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2024-10-12T02:38:00Z</dcterms:created>
  <dc:creator>一二</dc:creator>
  <cp:lastModifiedBy>一二</cp:lastModifiedBy>
  <dcterms:modified xsi:type="dcterms:W3CDTF">2024-10-12T02:39:52Z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E0ADBD9FFDDE4FD7BE80E3383BE176E7_11</vt:lpwstr>
  </property>
</Properties>
</file>