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  <w:r w:rsidRPr="00DF0046">
        <w:rPr>
          <w:rFonts w:eastAsia="仿宋" w:hAnsi="仿宋"/>
          <w:sz w:val="28"/>
          <w:szCs w:val="28"/>
        </w:rPr>
        <w:t>附件</w:t>
      </w:r>
      <w:r w:rsidRPr="00DF0046">
        <w:rPr>
          <w:rFonts w:eastAsia="仿宋"/>
          <w:sz w:val="28"/>
          <w:szCs w:val="28"/>
        </w:rPr>
        <w:t>2</w:t>
      </w:r>
      <w:r w:rsidRPr="00DF0046">
        <w:rPr>
          <w:rFonts w:eastAsia="仿宋" w:hAnsi="仿宋"/>
          <w:sz w:val="28"/>
          <w:szCs w:val="28"/>
        </w:rPr>
        <w:t>：</w:t>
      </w:r>
    </w:p>
    <w:p w:rsidR="00E86373" w:rsidRPr="00DF0046" w:rsidRDefault="00E86373" w:rsidP="00E86373">
      <w:pPr>
        <w:spacing w:line="220" w:lineRule="atLeast"/>
        <w:jc w:val="center"/>
        <w:rPr>
          <w:rFonts w:eastAsia="仿宋"/>
          <w:sz w:val="32"/>
        </w:rPr>
      </w:pPr>
      <w:r w:rsidRPr="00DF0046">
        <w:rPr>
          <w:rFonts w:eastAsia="仿宋" w:hAnsi="仿宋"/>
          <w:sz w:val="32"/>
        </w:rPr>
        <w:t>云南省环境保护产业骨干企业资料征集清单</w:t>
      </w:r>
    </w:p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  <w:r w:rsidRPr="00DF0046">
        <w:rPr>
          <w:rFonts w:eastAsia="仿宋" w:hAnsi="仿宋"/>
        </w:rPr>
        <w:t>一</w:t>
      </w:r>
      <w:r w:rsidRPr="00DF0046">
        <w:rPr>
          <w:rFonts w:eastAsia="仿宋" w:hAnsi="仿宋"/>
          <w:sz w:val="28"/>
          <w:szCs w:val="28"/>
        </w:rPr>
        <w:t>、企业基本信息表</w:t>
      </w:r>
    </w:p>
    <w:tbl>
      <w:tblPr>
        <w:tblW w:w="9640" w:type="dxa"/>
        <w:tblInd w:w="-176" w:type="dxa"/>
        <w:tblLook w:val="04A0"/>
      </w:tblPr>
      <w:tblGrid>
        <w:gridCol w:w="1985"/>
        <w:gridCol w:w="7655"/>
      </w:tblGrid>
      <w:tr w:rsidR="00E86373" w:rsidRPr="00DF0046" w:rsidTr="007A4235">
        <w:trPr>
          <w:trHeight w:val="5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73" w:rsidRPr="00DF0046" w:rsidRDefault="00E86373" w:rsidP="007A423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DF0046">
              <w:rPr>
                <w:rFonts w:eastAsia="仿宋" w:hAnsi="仿宋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373" w:rsidRPr="00DF0046" w:rsidRDefault="00E86373" w:rsidP="007A423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E86373" w:rsidRPr="00DF0046" w:rsidTr="007A4235">
        <w:trPr>
          <w:trHeight w:val="5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73" w:rsidRPr="00DF0046" w:rsidRDefault="00E86373" w:rsidP="007A423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DF0046">
              <w:rPr>
                <w:rFonts w:eastAsia="仿宋" w:hAnsi="仿宋"/>
                <w:color w:val="000000"/>
                <w:sz w:val="28"/>
                <w:szCs w:val="28"/>
              </w:rPr>
              <w:t>公司地址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373" w:rsidRPr="00DF0046" w:rsidRDefault="00E86373" w:rsidP="007A423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E86373" w:rsidRPr="00DF0046" w:rsidTr="007A4235">
        <w:trPr>
          <w:trHeight w:val="5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73" w:rsidRPr="00DF0046" w:rsidRDefault="00E86373" w:rsidP="007A423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DF0046">
              <w:rPr>
                <w:rFonts w:eastAsia="仿宋" w:hAnsi="仿宋"/>
                <w:color w:val="000000"/>
                <w:sz w:val="28"/>
                <w:szCs w:val="28"/>
              </w:rPr>
              <w:t>企业网址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373" w:rsidRPr="00DF0046" w:rsidRDefault="00E86373" w:rsidP="007A423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E86373" w:rsidRPr="00DF0046" w:rsidTr="007A4235">
        <w:trPr>
          <w:trHeight w:val="5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73" w:rsidRPr="00DF0046" w:rsidRDefault="00E86373" w:rsidP="007A423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DF0046">
              <w:rPr>
                <w:rFonts w:eastAsia="仿宋" w:hAnsi="仿宋"/>
                <w:color w:val="000000"/>
                <w:sz w:val="28"/>
                <w:szCs w:val="28"/>
              </w:rPr>
              <w:t>企业联系方式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373" w:rsidRPr="00DF0046" w:rsidRDefault="00E86373" w:rsidP="007A423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E86373" w:rsidRPr="00DF0046" w:rsidRDefault="00E86373" w:rsidP="007A4235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DF0046">
              <w:rPr>
                <w:rFonts w:eastAsia="仿宋" w:hAnsi="仿宋"/>
                <w:color w:val="000000"/>
                <w:sz w:val="28"/>
                <w:szCs w:val="28"/>
              </w:rPr>
              <w:t>（备注：公开联系方式，默认为座机，也可填写手机）</w:t>
            </w:r>
          </w:p>
        </w:tc>
      </w:tr>
    </w:tbl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</w:p>
    <w:p w:rsidR="00E86373" w:rsidRPr="00DF0046" w:rsidRDefault="00E86373" w:rsidP="00E86373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="Times New Roman" w:eastAsia="仿宋" w:hAnsi="Times New Roman"/>
          <w:sz w:val="28"/>
          <w:szCs w:val="28"/>
        </w:rPr>
      </w:pPr>
      <w:r w:rsidRPr="00DF0046">
        <w:rPr>
          <w:rFonts w:ascii="Times New Roman" w:eastAsia="仿宋" w:hAnsi="仿宋"/>
          <w:sz w:val="28"/>
          <w:szCs w:val="28"/>
        </w:rPr>
        <w:t>企业</w:t>
      </w:r>
      <w:proofErr w:type="gramStart"/>
      <w:r w:rsidRPr="00DF0046">
        <w:rPr>
          <w:rFonts w:ascii="Times New Roman" w:eastAsia="仿宋" w:hAnsi="仿宋"/>
          <w:sz w:val="28"/>
          <w:szCs w:val="28"/>
        </w:rPr>
        <w:t>微信公众号二维码</w:t>
      </w:r>
      <w:proofErr w:type="gramEnd"/>
      <w:r w:rsidRPr="00DF0046">
        <w:rPr>
          <w:rFonts w:ascii="Times New Roman" w:eastAsia="仿宋" w:hAnsi="仿宋"/>
          <w:sz w:val="28"/>
          <w:szCs w:val="28"/>
        </w:rPr>
        <w:t>图片（如没有，可不添加）</w:t>
      </w:r>
    </w:p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</w:p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</w:p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</w:p>
    <w:p w:rsidR="00E86373" w:rsidRPr="00DF0046" w:rsidRDefault="00E86373" w:rsidP="00E86373">
      <w:pPr>
        <w:pStyle w:val="a3"/>
        <w:numPr>
          <w:ilvl w:val="0"/>
          <w:numId w:val="1"/>
        </w:numPr>
        <w:spacing w:line="220" w:lineRule="atLeast"/>
        <w:ind w:firstLineChars="0"/>
        <w:rPr>
          <w:rFonts w:ascii="Times New Roman" w:eastAsia="仿宋" w:hAnsi="Times New Roman"/>
          <w:sz w:val="28"/>
          <w:szCs w:val="28"/>
        </w:rPr>
      </w:pPr>
      <w:r w:rsidRPr="00DF0046">
        <w:rPr>
          <w:rFonts w:ascii="Times New Roman" w:eastAsia="仿宋" w:hAnsi="仿宋"/>
          <w:sz w:val="28"/>
          <w:szCs w:val="28"/>
        </w:rPr>
        <w:t>企业</w:t>
      </w:r>
      <w:r w:rsidRPr="00DF0046">
        <w:rPr>
          <w:rFonts w:ascii="Times New Roman" w:eastAsia="仿宋" w:hAnsi="Times New Roman"/>
          <w:sz w:val="28"/>
          <w:szCs w:val="28"/>
        </w:rPr>
        <w:t>logo</w:t>
      </w:r>
      <w:r w:rsidRPr="00DF0046">
        <w:rPr>
          <w:rFonts w:ascii="Times New Roman" w:eastAsia="仿宋" w:hAnsi="仿宋"/>
          <w:sz w:val="28"/>
          <w:szCs w:val="28"/>
        </w:rPr>
        <w:t>图片（请提供原图）</w:t>
      </w:r>
    </w:p>
    <w:p w:rsidR="00E86373" w:rsidRPr="00DF0046" w:rsidRDefault="00E86373" w:rsidP="00E86373">
      <w:pPr>
        <w:rPr>
          <w:rFonts w:eastAsia="仿宋"/>
          <w:sz w:val="28"/>
          <w:szCs w:val="28"/>
        </w:rPr>
      </w:pPr>
    </w:p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</w:p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</w:p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</w:p>
    <w:p w:rsidR="00E86373" w:rsidRPr="00DF0046" w:rsidRDefault="00E86373" w:rsidP="00E86373">
      <w:pPr>
        <w:spacing w:line="220" w:lineRule="atLeast"/>
        <w:rPr>
          <w:rFonts w:eastAsia="仿宋"/>
          <w:sz w:val="28"/>
          <w:szCs w:val="28"/>
        </w:rPr>
      </w:pPr>
      <w:r w:rsidRPr="00DF0046">
        <w:rPr>
          <w:rFonts w:eastAsia="仿宋" w:hAnsi="仿宋"/>
          <w:sz w:val="28"/>
          <w:szCs w:val="28"/>
        </w:rPr>
        <w:t>二、公司简介（</w:t>
      </w:r>
      <w:r w:rsidRPr="00DF0046">
        <w:rPr>
          <w:rFonts w:eastAsia="仿宋"/>
          <w:sz w:val="28"/>
          <w:szCs w:val="28"/>
        </w:rPr>
        <w:t>700-1200</w:t>
      </w:r>
      <w:r w:rsidRPr="00DF0046">
        <w:rPr>
          <w:rFonts w:eastAsia="仿宋" w:hAnsi="仿宋"/>
          <w:sz w:val="28"/>
          <w:szCs w:val="28"/>
        </w:rPr>
        <w:t>字，以第三</w:t>
      </w:r>
      <w:proofErr w:type="gramStart"/>
      <w:r w:rsidRPr="00DF0046">
        <w:rPr>
          <w:rFonts w:eastAsia="仿宋" w:hAnsi="仿宋"/>
          <w:sz w:val="28"/>
          <w:szCs w:val="28"/>
        </w:rPr>
        <w:t>方角度</w:t>
      </w:r>
      <w:proofErr w:type="gramEnd"/>
      <w:r w:rsidRPr="00DF0046">
        <w:rPr>
          <w:rFonts w:eastAsia="仿宋" w:hAnsi="仿宋"/>
          <w:sz w:val="28"/>
          <w:szCs w:val="28"/>
        </w:rPr>
        <w:t>进行综合性描述，包括但不限于基本情况、核心竞争力、主营业务、经营范围）</w:t>
      </w:r>
    </w:p>
    <w:p w:rsidR="00E86373" w:rsidRPr="00DF0046" w:rsidRDefault="00E86373" w:rsidP="00E86373">
      <w:pPr>
        <w:spacing w:line="220" w:lineRule="atLeast"/>
        <w:ind w:firstLineChars="200" w:firstLine="480"/>
        <w:rPr>
          <w:rFonts w:eastAsia="仿宋"/>
          <w:sz w:val="24"/>
          <w:szCs w:val="28"/>
        </w:rPr>
      </w:pPr>
    </w:p>
    <w:p w:rsidR="00E86373" w:rsidRPr="00DF0046" w:rsidRDefault="00E86373" w:rsidP="00E86373">
      <w:pPr>
        <w:spacing w:line="220" w:lineRule="atLeast"/>
        <w:ind w:firstLineChars="200" w:firstLine="480"/>
        <w:rPr>
          <w:rFonts w:eastAsia="仿宋"/>
          <w:sz w:val="24"/>
          <w:szCs w:val="28"/>
        </w:rPr>
      </w:pPr>
    </w:p>
    <w:p w:rsidR="00E86373" w:rsidRPr="00DF0046" w:rsidRDefault="00E86373" w:rsidP="00E86373">
      <w:pPr>
        <w:spacing w:line="220" w:lineRule="atLeast"/>
        <w:ind w:firstLineChars="200" w:firstLine="480"/>
        <w:rPr>
          <w:rFonts w:eastAsia="仿宋"/>
          <w:sz w:val="24"/>
          <w:szCs w:val="28"/>
        </w:rPr>
      </w:pPr>
    </w:p>
    <w:p w:rsidR="00E86373" w:rsidRDefault="00E86373" w:rsidP="00E86373">
      <w:pPr>
        <w:spacing w:line="220" w:lineRule="atLeast"/>
        <w:rPr>
          <w:rFonts w:eastAsia="仿宋" w:hAnsi="仿宋" w:hint="eastAsia"/>
          <w:sz w:val="28"/>
          <w:szCs w:val="28"/>
        </w:rPr>
      </w:pPr>
      <w:r w:rsidRPr="00DF0046">
        <w:rPr>
          <w:rFonts w:eastAsia="仿宋"/>
          <w:sz w:val="24"/>
          <w:szCs w:val="28"/>
        </w:rPr>
        <w:br w:type="page"/>
      </w:r>
      <w:r w:rsidRPr="00DF0046">
        <w:rPr>
          <w:rFonts w:eastAsia="仿宋" w:hAnsi="仿宋"/>
          <w:sz w:val="28"/>
          <w:szCs w:val="28"/>
        </w:rPr>
        <w:lastRenderedPageBreak/>
        <w:t>三、公司图片</w:t>
      </w:r>
    </w:p>
    <w:p w:rsidR="00E86373" w:rsidRDefault="00E86373" w:rsidP="00E86373">
      <w:pPr>
        <w:spacing w:line="220" w:lineRule="atLeast"/>
        <w:ind w:firstLineChars="200" w:firstLine="560"/>
        <w:rPr>
          <w:rFonts w:eastAsia="仿宋" w:hAnsi="仿宋" w:hint="eastAsia"/>
          <w:sz w:val="28"/>
          <w:szCs w:val="28"/>
        </w:rPr>
      </w:pPr>
      <w:r>
        <w:rPr>
          <w:rFonts w:eastAsia="仿宋" w:hAnsi="仿宋"/>
          <w:sz w:val="28"/>
          <w:szCs w:val="28"/>
        </w:rPr>
        <w:t>图片要求：</w:t>
      </w:r>
      <w:r w:rsidRPr="00DF0046">
        <w:rPr>
          <w:rFonts w:eastAsia="仿宋" w:hAnsi="仿宋"/>
          <w:sz w:val="28"/>
          <w:szCs w:val="28"/>
        </w:rPr>
        <w:t>不超过</w:t>
      </w:r>
      <w:r w:rsidRPr="00DF0046">
        <w:rPr>
          <w:rFonts w:eastAsia="仿宋" w:hAnsi="仿宋"/>
          <w:sz w:val="28"/>
          <w:szCs w:val="28"/>
        </w:rPr>
        <w:t>4</w:t>
      </w:r>
      <w:r w:rsidRPr="00DF0046">
        <w:rPr>
          <w:rFonts w:eastAsia="仿宋" w:hAnsi="仿宋"/>
          <w:sz w:val="28"/>
          <w:szCs w:val="28"/>
        </w:rPr>
        <w:t>张，并就图片做好说明，可以是公司外景、业绩项目</w:t>
      </w:r>
      <w:r>
        <w:rPr>
          <w:rFonts w:eastAsia="仿宋" w:hAnsi="仿宋"/>
          <w:sz w:val="28"/>
          <w:szCs w:val="28"/>
        </w:rPr>
        <w:t>照片、生产车间、产品照片等，并将照片原图</w:t>
      </w:r>
      <w:proofErr w:type="gramStart"/>
      <w:r>
        <w:rPr>
          <w:rFonts w:eastAsia="仿宋" w:hAnsi="仿宋"/>
          <w:sz w:val="28"/>
          <w:szCs w:val="28"/>
        </w:rPr>
        <w:t>另存在</w:t>
      </w:r>
      <w:proofErr w:type="gramEnd"/>
      <w:r>
        <w:rPr>
          <w:rFonts w:eastAsia="仿宋" w:hAnsi="仿宋"/>
          <w:sz w:val="28"/>
          <w:szCs w:val="28"/>
        </w:rPr>
        <w:t>文件夹中打包发送。</w:t>
      </w:r>
    </w:p>
    <w:p w:rsidR="00E86373" w:rsidRPr="00DF0046" w:rsidRDefault="00E86373" w:rsidP="00E86373">
      <w:pPr>
        <w:spacing w:line="220" w:lineRule="atLeast"/>
        <w:ind w:firstLineChars="200" w:firstLine="560"/>
        <w:rPr>
          <w:rFonts w:eastAsia="仿宋" w:hAnsi="仿宋"/>
          <w:sz w:val="28"/>
          <w:szCs w:val="28"/>
        </w:rPr>
      </w:pPr>
      <w:r>
        <w:rPr>
          <w:rFonts w:eastAsia="仿宋" w:hAnsi="仿宋" w:hint="eastAsia"/>
          <w:sz w:val="28"/>
          <w:szCs w:val="28"/>
        </w:rPr>
        <w:t>如：</w:t>
      </w:r>
    </w:p>
    <w:p w:rsidR="00E86373" w:rsidRDefault="00E86373" w:rsidP="00E86373">
      <w:pPr>
        <w:spacing w:line="220" w:lineRule="atLeast"/>
        <w:jc w:val="center"/>
        <w:rPr>
          <w:rFonts w:eastAsia="仿宋" w:hint="eastAsia"/>
          <w:noProof/>
          <w:sz w:val="24"/>
          <w:szCs w:val="28"/>
        </w:rPr>
      </w:pPr>
      <w:r>
        <w:rPr>
          <w:rFonts w:eastAsia="仿宋"/>
          <w:noProof/>
          <w:sz w:val="24"/>
          <w:szCs w:val="28"/>
        </w:rPr>
        <w:drawing>
          <wp:inline distT="0" distB="0" distL="0" distR="0">
            <wp:extent cx="5263515" cy="3514725"/>
            <wp:effectExtent l="19050" t="0" r="0" b="0"/>
            <wp:docPr id="1" name="图片 1" descr="OOM_5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M_532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373" w:rsidRPr="00DF0046" w:rsidRDefault="00E86373" w:rsidP="00E86373">
      <w:pPr>
        <w:spacing w:line="220" w:lineRule="atLeast"/>
        <w:jc w:val="center"/>
        <w:rPr>
          <w:rFonts w:eastAsia="仿宋"/>
          <w:sz w:val="24"/>
          <w:szCs w:val="28"/>
        </w:rPr>
      </w:pPr>
      <w:r>
        <w:rPr>
          <w:rFonts w:eastAsia="仿宋" w:hint="eastAsia"/>
          <w:noProof/>
          <w:sz w:val="24"/>
          <w:szCs w:val="28"/>
        </w:rPr>
        <w:t>召开</w:t>
      </w:r>
      <w:r w:rsidRPr="006D0D09">
        <w:rPr>
          <w:rFonts w:eastAsia="仿宋" w:hint="eastAsia"/>
          <w:noProof/>
          <w:sz w:val="24"/>
          <w:szCs w:val="28"/>
        </w:rPr>
        <w:t>第四届第二次会员代表大会暨第三次理事会</w:t>
      </w:r>
    </w:p>
    <w:p w:rsidR="00E86373" w:rsidRPr="00DF0046" w:rsidRDefault="00E86373" w:rsidP="00E86373">
      <w:pPr>
        <w:spacing w:line="220" w:lineRule="atLeast"/>
        <w:jc w:val="center"/>
        <w:rPr>
          <w:rFonts w:eastAsia="仿宋"/>
          <w:sz w:val="24"/>
          <w:szCs w:val="28"/>
        </w:rPr>
      </w:pPr>
    </w:p>
    <w:p w:rsidR="00E86373" w:rsidRPr="00DF0046" w:rsidRDefault="00E86373" w:rsidP="00E86373">
      <w:pPr>
        <w:spacing w:line="220" w:lineRule="atLeast"/>
        <w:rPr>
          <w:rFonts w:eastAsia="仿宋_GB2312"/>
          <w:sz w:val="28"/>
          <w:szCs w:val="28"/>
        </w:rPr>
      </w:pPr>
    </w:p>
    <w:p w:rsidR="00A96817" w:rsidRDefault="00A96817"/>
    <w:sectPr w:rsidR="00A96817" w:rsidSect="004456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10772"/>
    <w:multiLevelType w:val="hybridMultilevel"/>
    <w:tmpl w:val="378C701C"/>
    <w:lvl w:ilvl="0" w:tplc="07046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6373"/>
    <w:rsid w:val="00A96817"/>
    <w:rsid w:val="00E8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373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张佚名</dc:creator>
  <cp:lastModifiedBy>张佚名</cp:lastModifiedBy>
  <cp:revision>1</cp:revision>
  <dcterms:created xsi:type="dcterms:W3CDTF">2024-06-11T06:37:00Z</dcterms:created>
  <dcterms:modified xsi:type="dcterms:W3CDTF">2024-06-11T06:40:00Z</dcterms:modified>
</cp:coreProperties>
</file>